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DD2" w:rsidRPr="001D5B90" w:rsidRDefault="001D5B90" w:rsidP="001D5B90">
      <w:pPr>
        <w:spacing w:after="0"/>
        <w:ind w:right="-172"/>
        <w:jc w:val="right"/>
        <w:rPr>
          <w:rFonts w:ascii="Times New Roman" w:hAnsi="Times New Roman" w:cs="Times New Roman"/>
          <w:sz w:val="26"/>
          <w:szCs w:val="26"/>
        </w:rPr>
      </w:pPr>
      <w:r w:rsidRPr="001D5B90">
        <w:rPr>
          <w:rFonts w:ascii="Times New Roman" w:hAnsi="Times New Roman" w:cs="Times New Roman"/>
          <w:sz w:val="26"/>
          <w:szCs w:val="26"/>
        </w:rPr>
        <w:t>УТВЕРЖДАЮ</w:t>
      </w:r>
    </w:p>
    <w:p w:rsidR="001D5B90" w:rsidRPr="001D5B90" w:rsidRDefault="001D5B90" w:rsidP="001D5B90">
      <w:pPr>
        <w:spacing w:after="0"/>
        <w:ind w:right="-172"/>
        <w:jc w:val="right"/>
        <w:rPr>
          <w:rFonts w:ascii="Times New Roman" w:hAnsi="Times New Roman" w:cs="Times New Roman"/>
          <w:sz w:val="26"/>
          <w:szCs w:val="26"/>
        </w:rPr>
      </w:pPr>
      <w:r w:rsidRPr="001D5B90">
        <w:rPr>
          <w:rFonts w:ascii="Times New Roman" w:hAnsi="Times New Roman" w:cs="Times New Roman"/>
          <w:sz w:val="26"/>
          <w:szCs w:val="26"/>
        </w:rPr>
        <w:t xml:space="preserve">Директор </w:t>
      </w:r>
    </w:p>
    <w:p w:rsidR="001D5B90" w:rsidRPr="001D5B90" w:rsidRDefault="001D5B90" w:rsidP="001D5B90">
      <w:pPr>
        <w:spacing w:after="0"/>
        <w:ind w:right="-172"/>
        <w:jc w:val="right"/>
        <w:rPr>
          <w:rFonts w:ascii="Times New Roman" w:hAnsi="Times New Roman" w:cs="Times New Roman"/>
          <w:sz w:val="26"/>
          <w:szCs w:val="26"/>
        </w:rPr>
      </w:pPr>
      <w:r w:rsidRPr="001D5B90">
        <w:rPr>
          <w:rFonts w:ascii="Times New Roman" w:hAnsi="Times New Roman" w:cs="Times New Roman"/>
          <w:sz w:val="26"/>
          <w:szCs w:val="26"/>
        </w:rPr>
        <w:t>ОГБУ «</w:t>
      </w:r>
      <w:proofErr w:type="spellStart"/>
      <w:r w:rsidRPr="001D5B90">
        <w:rPr>
          <w:rFonts w:ascii="Times New Roman" w:hAnsi="Times New Roman" w:cs="Times New Roman"/>
          <w:sz w:val="26"/>
          <w:szCs w:val="26"/>
        </w:rPr>
        <w:t>Кадыйский</w:t>
      </w:r>
      <w:proofErr w:type="spellEnd"/>
      <w:r w:rsidRPr="001D5B90">
        <w:rPr>
          <w:rFonts w:ascii="Times New Roman" w:hAnsi="Times New Roman" w:cs="Times New Roman"/>
          <w:sz w:val="26"/>
          <w:szCs w:val="26"/>
        </w:rPr>
        <w:t xml:space="preserve"> психоневрологический интернат»</w:t>
      </w:r>
    </w:p>
    <w:p w:rsidR="001D5B90" w:rsidRPr="001D5B90" w:rsidRDefault="001D5B90" w:rsidP="001D5B90">
      <w:pPr>
        <w:spacing w:after="0"/>
        <w:ind w:right="-172"/>
        <w:jc w:val="right"/>
        <w:rPr>
          <w:rFonts w:ascii="Times New Roman" w:hAnsi="Times New Roman" w:cs="Times New Roman"/>
          <w:sz w:val="26"/>
          <w:szCs w:val="26"/>
        </w:rPr>
      </w:pPr>
      <w:r w:rsidRPr="001D5B90">
        <w:rPr>
          <w:rFonts w:ascii="Times New Roman" w:hAnsi="Times New Roman" w:cs="Times New Roman"/>
          <w:sz w:val="26"/>
          <w:szCs w:val="26"/>
        </w:rPr>
        <w:t>_____________</w:t>
      </w:r>
      <w:proofErr w:type="spellStart"/>
      <w:r w:rsidRPr="001D5B90">
        <w:rPr>
          <w:rFonts w:ascii="Times New Roman" w:hAnsi="Times New Roman" w:cs="Times New Roman"/>
          <w:sz w:val="26"/>
          <w:szCs w:val="26"/>
        </w:rPr>
        <w:t>Н.Н.Смолина</w:t>
      </w:r>
      <w:proofErr w:type="spellEnd"/>
    </w:p>
    <w:p w:rsidR="001D5B90" w:rsidRDefault="001D5B90" w:rsidP="001D5B90">
      <w:pPr>
        <w:spacing w:after="0"/>
        <w:ind w:right="-172"/>
        <w:jc w:val="right"/>
        <w:rPr>
          <w:rFonts w:ascii="Times New Roman" w:hAnsi="Times New Roman" w:cs="Times New Roman"/>
          <w:sz w:val="26"/>
          <w:szCs w:val="26"/>
        </w:rPr>
      </w:pPr>
      <w:r w:rsidRPr="001D5B90">
        <w:rPr>
          <w:rFonts w:ascii="Times New Roman" w:hAnsi="Times New Roman" w:cs="Times New Roman"/>
          <w:sz w:val="26"/>
          <w:szCs w:val="26"/>
        </w:rPr>
        <w:t>12 января 2026 года</w:t>
      </w:r>
    </w:p>
    <w:p w:rsidR="001D5B90" w:rsidRDefault="001D5B90" w:rsidP="001D5B90">
      <w:pPr>
        <w:spacing w:after="0"/>
        <w:ind w:right="-172"/>
        <w:jc w:val="right"/>
        <w:rPr>
          <w:rFonts w:ascii="Times New Roman" w:hAnsi="Times New Roman" w:cs="Times New Roman"/>
          <w:sz w:val="26"/>
          <w:szCs w:val="26"/>
        </w:rPr>
      </w:pPr>
    </w:p>
    <w:p w:rsidR="001D5B90" w:rsidRDefault="001D5B90" w:rsidP="001D5B90">
      <w:pPr>
        <w:spacing w:after="0"/>
        <w:ind w:right="-172"/>
        <w:jc w:val="right"/>
        <w:rPr>
          <w:rFonts w:ascii="Times New Roman" w:hAnsi="Times New Roman" w:cs="Times New Roman"/>
          <w:sz w:val="26"/>
          <w:szCs w:val="26"/>
        </w:rPr>
      </w:pPr>
    </w:p>
    <w:p w:rsidR="006E5D81" w:rsidRDefault="001D5B90" w:rsidP="001D5B90">
      <w:pPr>
        <w:spacing w:after="0"/>
        <w:ind w:right="-17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5B90">
        <w:rPr>
          <w:rFonts w:ascii="Times New Roman" w:hAnsi="Times New Roman" w:cs="Times New Roman"/>
          <w:b/>
          <w:sz w:val="26"/>
          <w:szCs w:val="26"/>
        </w:rPr>
        <w:t>КАЛЕНДАРНЫЙ ПЛАН МЕРОРИЯТИЙ ВНУТРЕННЕГО КОНТРОЛЯ</w:t>
      </w:r>
      <w:r>
        <w:rPr>
          <w:rFonts w:ascii="Times New Roman" w:hAnsi="Times New Roman" w:cs="Times New Roman"/>
          <w:b/>
          <w:sz w:val="26"/>
          <w:szCs w:val="26"/>
        </w:rPr>
        <w:t xml:space="preserve"> ПРЕДОСТАВЛЕНИЯ СОЦИАЛЬНЫХ УСЛУГ</w:t>
      </w:r>
      <w:r w:rsidRPr="001D5B90">
        <w:rPr>
          <w:rFonts w:ascii="Times New Roman" w:hAnsi="Times New Roman" w:cs="Times New Roman"/>
          <w:b/>
          <w:sz w:val="26"/>
          <w:szCs w:val="26"/>
        </w:rPr>
        <w:t xml:space="preserve"> В ОГБУ «КАДЫЙСКИЙ ПСИХОНЕВРОЛГИЧЕСКИЙ ИНТЕРНАТ»</w:t>
      </w:r>
      <w:r w:rsidR="006E5D81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1D5B90" w:rsidRDefault="006E5D81" w:rsidP="001D5B90">
      <w:pPr>
        <w:spacing w:after="0"/>
        <w:ind w:right="-172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1 полугодие</w:t>
      </w:r>
      <w:r w:rsidR="001D5B90" w:rsidRPr="001D5B90">
        <w:rPr>
          <w:rFonts w:ascii="Times New Roman" w:hAnsi="Times New Roman" w:cs="Times New Roman"/>
          <w:b/>
          <w:sz w:val="26"/>
          <w:szCs w:val="26"/>
        </w:rPr>
        <w:t xml:space="preserve"> 2026 ГОД</w:t>
      </w:r>
      <w:r>
        <w:rPr>
          <w:rFonts w:ascii="Times New Roman" w:hAnsi="Times New Roman" w:cs="Times New Roman"/>
          <w:b/>
          <w:sz w:val="26"/>
          <w:szCs w:val="26"/>
        </w:rPr>
        <w:t>А</w:t>
      </w:r>
    </w:p>
    <w:p w:rsidR="001D5B90" w:rsidRDefault="001D5B90" w:rsidP="001D5B90">
      <w:pPr>
        <w:spacing w:after="0"/>
        <w:ind w:right="-172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15087" w:type="dxa"/>
        <w:tblLook w:val="04A0" w:firstRow="1" w:lastRow="0" w:firstColumn="1" w:lastColumn="0" w:noHBand="0" w:noVBand="1"/>
      </w:tblPr>
      <w:tblGrid>
        <w:gridCol w:w="2279"/>
        <w:gridCol w:w="2750"/>
        <w:gridCol w:w="5029"/>
        <w:gridCol w:w="5029"/>
      </w:tblGrid>
      <w:tr w:rsidR="001D5B90" w:rsidTr="001D5B90">
        <w:trPr>
          <w:trHeight w:val="546"/>
        </w:trPr>
        <w:tc>
          <w:tcPr>
            <w:tcW w:w="5029" w:type="dxa"/>
            <w:gridSpan w:val="2"/>
          </w:tcPr>
          <w:p w:rsidR="001D5B90" w:rsidRDefault="001D5B90" w:rsidP="001D5B9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D5B90" w:rsidRDefault="001D5B90" w:rsidP="001D5B9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Срок проведения</w:t>
            </w:r>
          </w:p>
          <w:p w:rsidR="001D5B90" w:rsidRDefault="001D5B90" w:rsidP="001D5B9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29" w:type="dxa"/>
            <w:vMerge w:val="restart"/>
          </w:tcPr>
          <w:p w:rsidR="001D5B90" w:rsidRPr="001D5B90" w:rsidRDefault="001D5B90" w:rsidP="001D5B9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Объект проверки</w:t>
            </w:r>
          </w:p>
        </w:tc>
        <w:tc>
          <w:tcPr>
            <w:tcW w:w="5029" w:type="dxa"/>
            <w:vMerge w:val="restart"/>
          </w:tcPr>
          <w:p w:rsidR="001D5B90" w:rsidRDefault="001D5B90" w:rsidP="001D5B9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Проверяемые вопросы</w:t>
            </w:r>
          </w:p>
        </w:tc>
      </w:tr>
      <w:tr w:rsidR="001D5B90" w:rsidTr="004176B8">
        <w:trPr>
          <w:trHeight w:val="374"/>
        </w:trPr>
        <w:tc>
          <w:tcPr>
            <w:tcW w:w="2279" w:type="dxa"/>
          </w:tcPr>
          <w:p w:rsidR="001D5B90" w:rsidRPr="001D5B90" w:rsidRDefault="001D5B90" w:rsidP="001D5B9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5B90">
              <w:rPr>
                <w:rFonts w:ascii="Times New Roman" w:hAnsi="Times New Roman" w:cs="Times New Roman"/>
                <w:sz w:val="26"/>
                <w:szCs w:val="26"/>
              </w:rPr>
              <w:t>Месяц</w:t>
            </w:r>
          </w:p>
        </w:tc>
        <w:tc>
          <w:tcPr>
            <w:tcW w:w="2750" w:type="dxa"/>
          </w:tcPr>
          <w:p w:rsidR="001D5B90" w:rsidRPr="001D5B90" w:rsidRDefault="001D5B90" w:rsidP="001D5B9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5B90">
              <w:rPr>
                <w:rFonts w:ascii="Times New Roman" w:hAnsi="Times New Roman" w:cs="Times New Roman"/>
                <w:sz w:val="26"/>
                <w:szCs w:val="26"/>
              </w:rPr>
              <w:t>Неделя</w:t>
            </w:r>
          </w:p>
        </w:tc>
        <w:tc>
          <w:tcPr>
            <w:tcW w:w="5029" w:type="dxa"/>
            <w:vMerge/>
          </w:tcPr>
          <w:p w:rsidR="001D5B90" w:rsidRDefault="001D5B90" w:rsidP="001D5B9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29" w:type="dxa"/>
            <w:vMerge/>
          </w:tcPr>
          <w:p w:rsidR="001D5B90" w:rsidRDefault="001D5B90" w:rsidP="001D5B9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D5B90" w:rsidTr="004176B8">
        <w:trPr>
          <w:trHeight w:val="312"/>
        </w:trPr>
        <w:tc>
          <w:tcPr>
            <w:tcW w:w="2279" w:type="dxa"/>
            <w:vMerge w:val="restart"/>
          </w:tcPr>
          <w:p w:rsidR="001D5B90" w:rsidRDefault="001D5B90" w:rsidP="001D5B9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D5B90" w:rsidRDefault="001D5B90" w:rsidP="001D5B9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D5B90" w:rsidRDefault="001D5B90" w:rsidP="001D5B9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Январь</w:t>
            </w:r>
          </w:p>
        </w:tc>
        <w:tc>
          <w:tcPr>
            <w:tcW w:w="2750" w:type="dxa"/>
          </w:tcPr>
          <w:p w:rsidR="001D5B90" w:rsidRPr="004176B8" w:rsidRDefault="004176B8" w:rsidP="001D5B9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6B8">
              <w:rPr>
                <w:rFonts w:ascii="Times New Roman" w:hAnsi="Times New Roman" w:cs="Times New Roman"/>
                <w:sz w:val="26"/>
                <w:szCs w:val="26"/>
              </w:rPr>
              <w:t>третья</w:t>
            </w:r>
          </w:p>
        </w:tc>
        <w:tc>
          <w:tcPr>
            <w:tcW w:w="5029" w:type="dxa"/>
          </w:tcPr>
          <w:p w:rsidR="001D5B90" w:rsidRPr="004176B8" w:rsidRDefault="004176B8" w:rsidP="004176B8">
            <w:pPr>
              <w:ind w:right="-172"/>
              <w:rPr>
                <w:rFonts w:ascii="Times New Roman" w:hAnsi="Times New Roman" w:cs="Times New Roman"/>
                <w:sz w:val="26"/>
                <w:szCs w:val="26"/>
              </w:rPr>
            </w:pPr>
            <w:r w:rsidRPr="004176B8">
              <w:rPr>
                <w:rFonts w:ascii="Times New Roman" w:hAnsi="Times New Roman" w:cs="Times New Roman"/>
                <w:sz w:val="26"/>
                <w:szCs w:val="26"/>
              </w:rPr>
              <w:t>Жилые комнаты, помещения корпуса №2 отделения реабилитации</w:t>
            </w:r>
          </w:p>
        </w:tc>
        <w:tc>
          <w:tcPr>
            <w:tcW w:w="5029" w:type="dxa"/>
          </w:tcPr>
          <w:p w:rsidR="004176B8" w:rsidRDefault="004176B8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санитарно-гигиенических норм, требований к безопасности – соблюдение графиков уборки помещений, качество уборки;</w:t>
            </w:r>
          </w:p>
          <w:p w:rsidR="004176B8" w:rsidRDefault="004176B8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температурных режимов, влажности, условия хранения, сроки, порядок выдачи и применения дезинфицирующих и моющих средств;</w:t>
            </w:r>
          </w:p>
          <w:p w:rsidR="001D5B90" w:rsidRDefault="004176B8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правил хранения и выдачи лекарственных препаратов.</w:t>
            </w:r>
          </w:p>
        </w:tc>
      </w:tr>
      <w:tr w:rsidR="002D04CC" w:rsidTr="004176B8">
        <w:trPr>
          <w:trHeight w:val="312"/>
        </w:trPr>
        <w:tc>
          <w:tcPr>
            <w:tcW w:w="2279" w:type="dxa"/>
            <w:vMerge/>
          </w:tcPr>
          <w:p w:rsidR="002D04CC" w:rsidRDefault="002D04CC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2D04CC" w:rsidRPr="002D04CC" w:rsidRDefault="002D04CC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4CC">
              <w:rPr>
                <w:rFonts w:ascii="Times New Roman" w:hAnsi="Times New Roman" w:cs="Times New Roman"/>
                <w:sz w:val="26"/>
                <w:szCs w:val="26"/>
              </w:rPr>
              <w:t>третья</w:t>
            </w:r>
          </w:p>
        </w:tc>
        <w:tc>
          <w:tcPr>
            <w:tcW w:w="5029" w:type="dxa"/>
          </w:tcPr>
          <w:p w:rsidR="002D04CC" w:rsidRPr="002D04CC" w:rsidRDefault="002D04CC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4CC">
              <w:rPr>
                <w:rFonts w:ascii="Times New Roman" w:hAnsi="Times New Roman" w:cs="Times New Roman"/>
                <w:sz w:val="26"/>
                <w:szCs w:val="26"/>
              </w:rPr>
              <w:t>Отделение реабилитации</w:t>
            </w:r>
          </w:p>
        </w:tc>
        <w:tc>
          <w:tcPr>
            <w:tcW w:w="5029" w:type="dxa"/>
          </w:tcPr>
          <w:p w:rsidR="002D04CC" w:rsidRDefault="002D04CC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предоставления  индивидуально-обслуживающих и гигиенических услуг</w:t>
            </w:r>
          </w:p>
        </w:tc>
      </w:tr>
      <w:tr w:rsidR="002D04CC" w:rsidTr="004176B8">
        <w:trPr>
          <w:trHeight w:val="312"/>
        </w:trPr>
        <w:tc>
          <w:tcPr>
            <w:tcW w:w="2279" w:type="dxa"/>
            <w:vMerge/>
          </w:tcPr>
          <w:p w:rsidR="002D04CC" w:rsidRDefault="002D04CC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2D04CC" w:rsidRPr="004176B8" w:rsidRDefault="002D04CC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6B8">
              <w:rPr>
                <w:rFonts w:ascii="Times New Roman" w:hAnsi="Times New Roman" w:cs="Times New Roman"/>
                <w:sz w:val="26"/>
                <w:szCs w:val="26"/>
              </w:rPr>
              <w:t>четвертая</w:t>
            </w:r>
          </w:p>
        </w:tc>
        <w:tc>
          <w:tcPr>
            <w:tcW w:w="5029" w:type="dxa"/>
          </w:tcPr>
          <w:p w:rsidR="002D04CC" w:rsidRPr="004176B8" w:rsidRDefault="002D04CC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6B8">
              <w:rPr>
                <w:rFonts w:ascii="Times New Roman" w:hAnsi="Times New Roman" w:cs="Times New Roman"/>
                <w:sz w:val="26"/>
                <w:szCs w:val="26"/>
              </w:rPr>
              <w:t>Отделение милосердия</w:t>
            </w:r>
          </w:p>
        </w:tc>
        <w:tc>
          <w:tcPr>
            <w:tcW w:w="5029" w:type="dxa"/>
          </w:tcPr>
          <w:p w:rsidR="002D04CC" w:rsidRDefault="002D04CC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питанием в соответствии с утвержденными нормативами: - контроль за процессом подачи и приема пищи вне помещения столовой;</w:t>
            </w:r>
          </w:p>
          <w:p w:rsidR="002D04CC" w:rsidRDefault="002D04CC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соответствия типу питания;</w:t>
            </w:r>
          </w:p>
          <w:p w:rsidR="002D04CC" w:rsidRDefault="002D04CC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контроль качества приготовления пищи.</w:t>
            </w:r>
          </w:p>
        </w:tc>
      </w:tr>
      <w:tr w:rsidR="002D04CC" w:rsidTr="004176B8">
        <w:trPr>
          <w:trHeight w:val="328"/>
        </w:trPr>
        <w:tc>
          <w:tcPr>
            <w:tcW w:w="2279" w:type="dxa"/>
            <w:vMerge/>
          </w:tcPr>
          <w:p w:rsidR="002D04CC" w:rsidRDefault="002D04CC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2D04CC" w:rsidRDefault="002D04CC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76B8">
              <w:rPr>
                <w:rFonts w:ascii="Times New Roman" w:hAnsi="Times New Roman" w:cs="Times New Roman"/>
                <w:sz w:val="26"/>
                <w:szCs w:val="26"/>
              </w:rPr>
              <w:t>четвертая</w:t>
            </w:r>
          </w:p>
        </w:tc>
        <w:tc>
          <w:tcPr>
            <w:tcW w:w="5029" w:type="dxa"/>
          </w:tcPr>
          <w:p w:rsidR="002D04CC" w:rsidRDefault="002D04CC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76B8">
              <w:rPr>
                <w:rFonts w:ascii="Times New Roman" w:hAnsi="Times New Roman" w:cs="Times New Roman"/>
                <w:sz w:val="26"/>
                <w:szCs w:val="26"/>
              </w:rPr>
              <w:t>Отделение милосердия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(по выбору два человека)</w:t>
            </w:r>
          </w:p>
        </w:tc>
        <w:tc>
          <w:tcPr>
            <w:tcW w:w="5029" w:type="dxa"/>
          </w:tcPr>
          <w:p w:rsidR="002D04CC" w:rsidRDefault="002D04CC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предоставления медицинских услуг:</w:t>
            </w:r>
          </w:p>
          <w:p w:rsidR="002D04CC" w:rsidRDefault="002D04CC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обоснование услуги, процедуры (заявление, назначение врача)</w:t>
            </w:r>
          </w:p>
          <w:p w:rsidR="002D04CC" w:rsidRDefault="002D04CC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наличие потребности;</w:t>
            </w:r>
          </w:p>
          <w:p w:rsidR="002D04CC" w:rsidRDefault="002D04CC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соответствие, своевременность и полнота оказания медицинских услуг;</w:t>
            </w:r>
          </w:p>
          <w:p w:rsidR="002D04CC" w:rsidRDefault="002D04CC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алгоритма проведения процедуры;</w:t>
            </w:r>
          </w:p>
          <w:p w:rsidR="002D04CC" w:rsidRDefault="002D04CC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качество ведения документации, наличие и своевременное заполнение журналов, табелей учета, услуг, листов назначения и др.</w:t>
            </w:r>
          </w:p>
        </w:tc>
      </w:tr>
      <w:tr w:rsidR="002D04CC" w:rsidTr="004176B8">
        <w:trPr>
          <w:trHeight w:val="328"/>
        </w:trPr>
        <w:tc>
          <w:tcPr>
            <w:tcW w:w="2279" w:type="dxa"/>
            <w:vMerge/>
          </w:tcPr>
          <w:p w:rsidR="002D04CC" w:rsidRDefault="002D04CC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2D04CC" w:rsidRPr="002D04CC" w:rsidRDefault="002D04CC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пятая</w:t>
            </w:r>
          </w:p>
        </w:tc>
        <w:tc>
          <w:tcPr>
            <w:tcW w:w="5029" w:type="dxa"/>
          </w:tcPr>
          <w:p w:rsidR="002D04CC" w:rsidRPr="002D04CC" w:rsidRDefault="002D04CC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Общее отделение</w:t>
            </w:r>
          </w:p>
        </w:tc>
        <w:tc>
          <w:tcPr>
            <w:tcW w:w="5029" w:type="dxa"/>
          </w:tcPr>
          <w:p w:rsidR="002D04CC" w:rsidRDefault="002D04CC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этнических норм поведения при взаимодействии с проживающими гражданами в учреждении</w:t>
            </w:r>
          </w:p>
        </w:tc>
      </w:tr>
      <w:tr w:rsidR="00DF2119" w:rsidTr="004176B8">
        <w:trPr>
          <w:trHeight w:val="312"/>
        </w:trPr>
        <w:tc>
          <w:tcPr>
            <w:tcW w:w="2279" w:type="dxa"/>
            <w:vMerge w:val="restart"/>
          </w:tcPr>
          <w:p w:rsidR="00DF2119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Февраль</w:t>
            </w:r>
          </w:p>
        </w:tc>
        <w:tc>
          <w:tcPr>
            <w:tcW w:w="2750" w:type="dxa"/>
          </w:tcPr>
          <w:p w:rsidR="00DF2119" w:rsidRPr="002D04CC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4CC">
              <w:rPr>
                <w:rFonts w:ascii="Times New Roman" w:hAnsi="Times New Roman" w:cs="Times New Roman"/>
                <w:sz w:val="26"/>
                <w:szCs w:val="26"/>
              </w:rPr>
              <w:t>первая</w:t>
            </w:r>
          </w:p>
        </w:tc>
        <w:tc>
          <w:tcPr>
            <w:tcW w:w="5029" w:type="dxa"/>
          </w:tcPr>
          <w:p w:rsidR="00DF2119" w:rsidRPr="002D04CC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4CC">
              <w:rPr>
                <w:rFonts w:ascii="Times New Roman" w:hAnsi="Times New Roman" w:cs="Times New Roman"/>
                <w:sz w:val="26"/>
                <w:szCs w:val="26"/>
              </w:rPr>
              <w:t>все отделения</w:t>
            </w:r>
          </w:p>
        </w:tc>
        <w:tc>
          <w:tcPr>
            <w:tcW w:w="5029" w:type="dxa"/>
          </w:tcPr>
          <w:p w:rsidR="00DF2119" w:rsidRDefault="00DF2119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организации и проведения профилактических и противоэпидемиологических мероприятий по профилактике межсезонных заболеваний</w:t>
            </w:r>
          </w:p>
        </w:tc>
      </w:tr>
      <w:tr w:rsidR="00DF2119" w:rsidTr="004176B8">
        <w:trPr>
          <w:trHeight w:val="296"/>
        </w:trPr>
        <w:tc>
          <w:tcPr>
            <w:tcW w:w="2279" w:type="dxa"/>
            <w:vMerge/>
          </w:tcPr>
          <w:p w:rsidR="00DF2119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DF2119" w:rsidRPr="002D04CC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4CC">
              <w:rPr>
                <w:rFonts w:ascii="Times New Roman" w:hAnsi="Times New Roman" w:cs="Times New Roman"/>
                <w:sz w:val="26"/>
                <w:szCs w:val="26"/>
              </w:rPr>
              <w:t>вторая</w:t>
            </w:r>
          </w:p>
        </w:tc>
        <w:tc>
          <w:tcPr>
            <w:tcW w:w="5029" w:type="dxa"/>
          </w:tcPr>
          <w:p w:rsidR="00DF2119" w:rsidRPr="002D04CC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4CC">
              <w:rPr>
                <w:rFonts w:ascii="Times New Roman" w:hAnsi="Times New Roman" w:cs="Times New Roman"/>
                <w:sz w:val="26"/>
                <w:szCs w:val="26"/>
              </w:rPr>
              <w:t>Общее отделение</w:t>
            </w:r>
          </w:p>
        </w:tc>
        <w:tc>
          <w:tcPr>
            <w:tcW w:w="5029" w:type="dxa"/>
          </w:tcPr>
          <w:p w:rsidR="00DF2119" w:rsidRDefault="00DF2119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материальными ресурсами согласно государственного стандарта:</w:t>
            </w:r>
          </w:p>
          <w:p w:rsidR="00DF2119" w:rsidRDefault="00DF2119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предоставление площади жилых помещений в соответствии с нормативами;</w:t>
            </w:r>
          </w:p>
          <w:p w:rsidR="00DF2119" w:rsidRDefault="00DF2119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оснащение комнат мебелью и инвентарем (постельные принадлежности, мягкий инвентарь)</w:t>
            </w:r>
          </w:p>
          <w:p w:rsidR="00DF2119" w:rsidRDefault="00DF2119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обеспечение мягким инвентарем согласно нормативам по сезону (одежда, обувь, нательное белье, головные уборы и др.)</w:t>
            </w:r>
          </w:p>
          <w:p w:rsidR="00DF2119" w:rsidRDefault="00DF2119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проверка сохранности личных вещей – описи вещей, фактическое наличие, состояние, акты сохранности, условия хранения на складе и др.</w:t>
            </w:r>
          </w:p>
        </w:tc>
      </w:tr>
      <w:tr w:rsidR="00DF2119" w:rsidTr="004176B8">
        <w:trPr>
          <w:trHeight w:val="312"/>
        </w:trPr>
        <w:tc>
          <w:tcPr>
            <w:tcW w:w="2279" w:type="dxa"/>
            <w:vMerge/>
          </w:tcPr>
          <w:p w:rsidR="00DF2119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DF2119" w:rsidRPr="00362861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2861">
              <w:rPr>
                <w:rFonts w:ascii="Times New Roman" w:hAnsi="Times New Roman" w:cs="Times New Roman"/>
                <w:sz w:val="26"/>
                <w:szCs w:val="26"/>
              </w:rPr>
              <w:t>вторая</w:t>
            </w:r>
          </w:p>
        </w:tc>
        <w:tc>
          <w:tcPr>
            <w:tcW w:w="5029" w:type="dxa"/>
          </w:tcPr>
          <w:p w:rsidR="00DF2119" w:rsidRPr="00362861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2861">
              <w:rPr>
                <w:rFonts w:ascii="Times New Roman" w:hAnsi="Times New Roman" w:cs="Times New Roman"/>
                <w:sz w:val="26"/>
                <w:szCs w:val="26"/>
              </w:rPr>
              <w:t xml:space="preserve">пять человек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362861">
              <w:rPr>
                <w:rFonts w:ascii="Times New Roman" w:hAnsi="Times New Roman" w:cs="Times New Roman"/>
                <w:sz w:val="26"/>
                <w:szCs w:val="26"/>
              </w:rPr>
              <w:t>по выбору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029" w:type="dxa"/>
          </w:tcPr>
          <w:p w:rsidR="00DF2119" w:rsidRDefault="00DF2119" w:rsidP="002D04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предоставления медицинских услуг:</w:t>
            </w:r>
          </w:p>
          <w:p w:rsidR="00DF2119" w:rsidRDefault="00DF2119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обоснование услуги, процедуры (заявление, назначение врача)</w:t>
            </w:r>
          </w:p>
          <w:p w:rsidR="00DF2119" w:rsidRDefault="00DF2119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наличие потребности;</w:t>
            </w:r>
          </w:p>
          <w:p w:rsidR="00DF2119" w:rsidRDefault="00DF2119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соответствие, своевременность и полнота оказания медицинских услуг;</w:t>
            </w:r>
          </w:p>
          <w:p w:rsidR="00DF2119" w:rsidRDefault="00DF2119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алгоритма проведения процедуры;</w:t>
            </w:r>
          </w:p>
          <w:p w:rsidR="00DF2119" w:rsidRDefault="00DF2119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качество ведения документации, наличие и своевременное заполнение журналов, табелей учета, услуг, листов</w:t>
            </w:r>
          </w:p>
        </w:tc>
      </w:tr>
      <w:tr w:rsidR="00DF2119" w:rsidTr="00DF2119">
        <w:trPr>
          <w:trHeight w:val="312"/>
        </w:trPr>
        <w:tc>
          <w:tcPr>
            <w:tcW w:w="2279" w:type="dxa"/>
            <w:vMerge w:val="restart"/>
            <w:tcBorders>
              <w:top w:val="nil"/>
            </w:tcBorders>
          </w:tcPr>
          <w:p w:rsidR="00DF2119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DF2119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DF2119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DF2119" w:rsidRPr="00362861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2861">
              <w:rPr>
                <w:rFonts w:ascii="Times New Roman" w:hAnsi="Times New Roman" w:cs="Times New Roman"/>
                <w:sz w:val="26"/>
                <w:szCs w:val="26"/>
              </w:rPr>
              <w:t>четвертая</w:t>
            </w:r>
          </w:p>
        </w:tc>
        <w:tc>
          <w:tcPr>
            <w:tcW w:w="5029" w:type="dxa"/>
          </w:tcPr>
          <w:p w:rsidR="00DF2119" w:rsidRPr="00362861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2861">
              <w:rPr>
                <w:rFonts w:ascii="Times New Roman" w:hAnsi="Times New Roman" w:cs="Times New Roman"/>
                <w:sz w:val="26"/>
                <w:szCs w:val="26"/>
              </w:rPr>
              <w:t>Общее отделение</w:t>
            </w:r>
          </w:p>
        </w:tc>
        <w:tc>
          <w:tcPr>
            <w:tcW w:w="5029" w:type="dxa"/>
          </w:tcPr>
          <w:p w:rsidR="00DF2119" w:rsidRDefault="00DF2119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санитарно-гигиенических норм, требований к безопасности – соблюдение графиков уборки помещений, качество уборки;</w:t>
            </w:r>
          </w:p>
          <w:p w:rsidR="00DF2119" w:rsidRDefault="00DF2119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температурных режимов, влажности, условия хранения, сроки, порядок выдачи и применения дезинфицирующих и моющих средств;</w:t>
            </w:r>
          </w:p>
          <w:p w:rsidR="00DF2119" w:rsidRDefault="00DF2119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правил хранения и выдачи лекарственных препаратов.</w:t>
            </w:r>
          </w:p>
        </w:tc>
      </w:tr>
      <w:tr w:rsidR="00DF2119" w:rsidTr="00DF2119">
        <w:trPr>
          <w:trHeight w:val="296"/>
        </w:trPr>
        <w:tc>
          <w:tcPr>
            <w:tcW w:w="2279" w:type="dxa"/>
            <w:vMerge/>
            <w:tcBorders>
              <w:top w:val="nil"/>
            </w:tcBorders>
          </w:tcPr>
          <w:p w:rsidR="00DF2119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DF2119" w:rsidRPr="00362861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2861">
              <w:rPr>
                <w:rFonts w:ascii="Times New Roman" w:hAnsi="Times New Roman" w:cs="Times New Roman"/>
                <w:sz w:val="26"/>
                <w:szCs w:val="26"/>
              </w:rPr>
              <w:t>четвертая</w:t>
            </w:r>
          </w:p>
        </w:tc>
        <w:tc>
          <w:tcPr>
            <w:tcW w:w="5029" w:type="dxa"/>
          </w:tcPr>
          <w:p w:rsidR="00DF2119" w:rsidRPr="00362861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2861">
              <w:rPr>
                <w:rFonts w:ascii="Times New Roman" w:hAnsi="Times New Roman" w:cs="Times New Roman"/>
                <w:sz w:val="26"/>
                <w:szCs w:val="26"/>
              </w:rPr>
              <w:t>Отделение милосердия</w:t>
            </w:r>
          </w:p>
        </w:tc>
        <w:tc>
          <w:tcPr>
            <w:tcW w:w="5029" w:type="dxa"/>
          </w:tcPr>
          <w:p w:rsidR="00DF2119" w:rsidRDefault="00DF2119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предоставления  индивидуально-обслуживающих и гигиенических услуг</w:t>
            </w:r>
          </w:p>
        </w:tc>
      </w:tr>
      <w:tr w:rsidR="00DF2119" w:rsidTr="00DF2119">
        <w:trPr>
          <w:trHeight w:val="312"/>
        </w:trPr>
        <w:tc>
          <w:tcPr>
            <w:tcW w:w="2279" w:type="dxa"/>
            <w:vMerge/>
            <w:tcBorders>
              <w:top w:val="nil"/>
            </w:tcBorders>
          </w:tcPr>
          <w:p w:rsidR="00DF2119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DF2119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2861">
              <w:rPr>
                <w:rFonts w:ascii="Times New Roman" w:hAnsi="Times New Roman" w:cs="Times New Roman"/>
                <w:sz w:val="26"/>
                <w:szCs w:val="26"/>
              </w:rPr>
              <w:t>четвертая</w:t>
            </w:r>
          </w:p>
        </w:tc>
        <w:tc>
          <w:tcPr>
            <w:tcW w:w="5029" w:type="dxa"/>
          </w:tcPr>
          <w:p w:rsidR="00DF2119" w:rsidRDefault="00DF2119" w:rsidP="002D04CC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2861">
              <w:rPr>
                <w:rFonts w:ascii="Times New Roman" w:hAnsi="Times New Roman" w:cs="Times New Roman"/>
                <w:sz w:val="26"/>
                <w:szCs w:val="26"/>
              </w:rPr>
              <w:t>Отделение милосердия</w:t>
            </w:r>
          </w:p>
        </w:tc>
        <w:tc>
          <w:tcPr>
            <w:tcW w:w="5029" w:type="dxa"/>
          </w:tcPr>
          <w:p w:rsidR="00DF2119" w:rsidRDefault="00DF2119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этнических норм поведения при взаимодействии с проживающими гражданами в учреждении</w:t>
            </w:r>
          </w:p>
        </w:tc>
      </w:tr>
      <w:tr w:rsidR="002F3F80" w:rsidTr="004176B8">
        <w:trPr>
          <w:trHeight w:val="296"/>
        </w:trPr>
        <w:tc>
          <w:tcPr>
            <w:tcW w:w="2279" w:type="dxa"/>
            <w:vMerge w:val="restart"/>
          </w:tcPr>
          <w:p w:rsidR="002F3F80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Март</w:t>
            </w:r>
          </w:p>
        </w:tc>
        <w:tc>
          <w:tcPr>
            <w:tcW w:w="2750" w:type="dxa"/>
          </w:tcPr>
          <w:p w:rsidR="002F3F80" w:rsidRPr="00DF2119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2119">
              <w:rPr>
                <w:rFonts w:ascii="Times New Roman" w:hAnsi="Times New Roman" w:cs="Times New Roman"/>
                <w:sz w:val="26"/>
                <w:szCs w:val="26"/>
              </w:rPr>
              <w:t>первая</w:t>
            </w:r>
          </w:p>
        </w:tc>
        <w:tc>
          <w:tcPr>
            <w:tcW w:w="5029" w:type="dxa"/>
          </w:tcPr>
          <w:p w:rsidR="002F3F80" w:rsidRPr="00DF2119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2119">
              <w:rPr>
                <w:rFonts w:ascii="Times New Roman" w:hAnsi="Times New Roman" w:cs="Times New Roman"/>
                <w:sz w:val="26"/>
                <w:szCs w:val="26"/>
              </w:rPr>
              <w:t>Склад, пищеблок</w:t>
            </w:r>
          </w:p>
        </w:tc>
        <w:tc>
          <w:tcPr>
            <w:tcW w:w="5029" w:type="dxa"/>
          </w:tcPr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правил приемки и хранения пищевых продуктов:</w:t>
            </w:r>
          </w:p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правила маркировки;</w:t>
            </w:r>
          </w:p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Наличие документов,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подтверждающих  качество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безопасность продуктов;</w:t>
            </w:r>
          </w:p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условия хранения продуктов.</w:t>
            </w:r>
          </w:p>
        </w:tc>
      </w:tr>
      <w:tr w:rsidR="002F3F80" w:rsidTr="004176B8">
        <w:trPr>
          <w:trHeight w:val="312"/>
        </w:trPr>
        <w:tc>
          <w:tcPr>
            <w:tcW w:w="2279" w:type="dxa"/>
            <w:vMerge/>
          </w:tcPr>
          <w:p w:rsidR="002F3F80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2F3F80" w:rsidRPr="00DF2119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2119">
              <w:rPr>
                <w:rFonts w:ascii="Times New Roman" w:hAnsi="Times New Roman" w:cs="Times New Roman"/>
                <w:sz w:val="26"/>
                <w:szCs w:val="26"/>
              </w:rPr>
              <w:t>вторая</w:t>
            </w:r>
          </w:p>
        </w:tc>
        <w:tc>
          <w:tcPr>
            <w:tcW w:w="5029" w:type="dxa"/>
          </w:tcPr>
          <w:p w:rsidR="002F3F80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29" w:type="dxa"/>
          </w:tcPr>
          <w:p w:rsidR="002F3F80" w:rsidRDefault="002F3F80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соблюдения условий доступности и полноты информации на информационных стендах.</w:t>
            </w:r>
          </w:p>
        </w:tc>
      </w:tr>
      <w:tr w:rsidR="002F3F80" w:rsidTr="002F3F80">
        <w:trPr>
          <w:trHeight w:val="312"/>
        </w:trPr>
        <w:tc>
          <w:tcPr>
            <w:tcW w:w="2279" w:type="dxa"/>
            <w:vMerge w:val="restart"/>
            <w:tcBorders>
              <w:top w:val="nil"/>
            </w:tcBorders>
          </w:tcPr>
          <w:p w:rsidR="002F3F80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2F3F80" w:rsidRPr="00DF2119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2119">
              <w:rPr>
                <w:rFonts w:ascii="Times New Roman" w:hAnsi="Times New Roman" w:cs="Times New Roman"/>
                <w:sz w:val="26"/>
                <w:szCs w:val="26"/>
              </w:rPr>
              <w:t>третья</w:t>
            </w:r>
          </w:p>
        </w:tc>
        <w:tc>
          <w:tcPr>
            <w:tcW w:w="5029" w:type="dxa"/>
          </w:tcPr>
          <w:p w:rsidR="002F3F80" w:rsidRPr="00DF2119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2119">
              <w:rPr>
                <w:rFonts w:ascii="Times New Roman" w:hAnsi="Times New Roman" w:cs="Times New Roman"/>
                <w:sz w:val="26"/>
                <w:szCs w:val="26"/>
              </w:rPr>
              <w:t>Отделение реабилитации</w:t>
            </w:r>
          </w:p>
        </w:tc>
        <w:tc>
          <w:tcPr>
            <w:tcW w:w="5029" w:type="dxa"/>
          </w:tcPr>
          <w:p w:rsidR="002F3F80" w:rsidRDefault="002F3F80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этнических норм поведения при взаимодействии с проживающими гражданами в учреждении</w:t>
            </w:r>
          </w:p>
        </w:tc>
      </w:tr>
      <w:tr w:rsidR="002F3F80" w:rsidTr="007F702C">
        <w:trPr>
          <w:trHeight w:val="296"/>
        </w:trPr>
        <w:tc>
          <w:tcPr>
            <w:tcW w:w="2279" w:type="dxa"/>
            <w:vMerge/>
          </w:tcPr>
          <w:p w:rsidR="002F3F80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2F3F80" w:rsidRPr="00DF2119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2119">
              <w:rPr>
                <w:rFonts w:ascii="Times New Roman" w:hAnsi="Times New Roman" w:cs="Times New Roman"/>
                <w:sz w:val="26"/>
                <w:szCs w:val="26"/>
              </w:rPr>
              <w:t>третья</w:t>
            </w:r>
          </w:p>
        </w:tc>
        <w:tc>
          <w:tcPr>
            <w:tcW w:w="5029" w:type="dxa"/>
          </w:tcPr>
          <w:p w:rsidR="002F3F80" w:rsidRPr="00DF2119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2119">
              <w:rPr>
                <w:rFonts w:ascii="Times New Roman" w:hAnsi="Times New Roman" w:cs="Times New Roman"/>
                <w:sz w:val="26"/>
                <w:szCs w:val="26"/>
              </w:rPr>
              <w:t>Пять ПСУ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(по выбору)</w:t>
            </w:r>
          </w:p>
        </w:tc>
        <w:tc>
          <w:tcPr>
            <w:tcW w:w="5029" w:type="dxa"/>
          </w:tcPr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предоставления медицинских услуг:</w:t>
            </w:r>
          </w:p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обоснование услуги, процедуры (заявление, назначение врача)</w:t>
            </w:r>
          </w:p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наличие потребности;</w:t>
            </w:r>
          </w:p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соответствие, своевременность и полнота оказания медицинских услуг;</w:t>
            </w:r>
          </w:p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алгоритма проведения процедуры;</w:t>
            </w:r>
          </w:p>
          <w:p w:rsidR="002F3F80" w:rsidRDefault="002F3F80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качество ведения документации, наличие и своевременное заполнение журналов, табелей учета, услуг, листов</w:t>
            </w:r>
          </w:p>
        </w:tc>
      </w:tr>
      <w:tr w:rsidR="002F3F80" w:rsidTr="004176B8">
        <w:trPr>
          <w:trHeight w:val="312"/>
        </w:trPr>
        <w:tc>
          <w:tcPr>
            <w:tcW w:w="2279" w:type="dxa"/>
            <w:vMerge/>
          </w:tcPr>
          <w:p w:rsidR="002F3F80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2F3F80" w:rsidRPr="002F3F80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3F80">
              <w:rPr>
                <w:rFonts w:ascii="Times New Roman" w:hAnsi="Times New Roman" w:cs="Times New Roman"/>
                <w:sz w:val="26"/>
                <w:szCs w:val="26"/>
              </w:rPr>
              <w:t>четвертая</w:t>
            </w:r>
          </w:p>
        </w:tc>
        <w:tc>
          <w:tcPr>
            <w:tcW w:w="5029" w:type="dxa"/>
          </w:tcPr>
          <w:p w:rsidR="002F3F80" w:rsidRPr="002F3F80" w:rsidRDefault="002F3F80" w:rsidP="00DF2119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3F80">
              <w:rPr>
                <w:rFonts w:ascii="Times New Roman" w:hAnsi="Times New Roman" w:cs="Times New Roman"/>
                <w:sz w:val="26"/>
                <w:szCs w:val="26"/>
              </w:rPr>
              <w:t>Отделение милосердия</w:t>
            </w:r>
          </w:p>
        </w:tc>
        <w:tc>
          <w:tcPr>
            <w:tcW w:w="5029" w:type="dxa"/>
          </w:tcPr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санитарно-гигиенических норм, требований к безопасности – соблюдение графиков уборки помещений, качество уборки;</w:t>
            </w:r>
          </w:p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температурных режимов, влажности, условия хранения, сроки, порядок выдачи и применения дезинфицирующих и моющих средств;</w:t>
            </w:r>
          </w:p>
          <w:p w:rsidR="002F3F80" w:rsidRDefault="002F3F80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правил хранения и выдачи лекарственных препаратов</w:t>
            </w:r>
          </w:p>
        </w:tc>
      </w:tr>
      <w:tr w:rsidR="002F3F80" w:rsidTr="004176B8">
        <w:trPr>
          <w:trHeight w:val="296"/>
        </w:trPr>
        <w:tc>
          <w:tcPr>
            <w:tcW w:w="2279" w:type="dxa"/>
            <w:vMerge/>
          </w:tcPr>
          <w:p w:rsidR="002F3F80" w:rsidRDefault="002F3F80" w:rsidP="002F3F8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2F3F80" w:rsidRPr="002F3F80" w:rsidRDefault="002F3F80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3F80">
              <w:rPr>
                <w:rFonts w:ascii="Times New Roman" w:hAnsi="Times New Roman" w:cs="Times New Roman"/>
                <w:sz w:val="26"/>
                <w:szCs w:val="26"/>
              </w:rPr>
              <w:t>четвертая</w:t>
            </w:r>
          </w:p>
        </w:tc>
        <w:tc>
          <w:tcPr>
            <w:tcW w:w="5029" w:type="dxa"/>
          </w:tcPr>
          <w:p w:rsidR="002F3F80" w:rsidRPr="002F3F80" w:rsidRDefault="002F3F80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3F80">
              <w:rPr>
                <w:rFonts w:ascii="Times New Roman" w:hAnsi="Times New Roman" w:cs="Times New Roman"/>
                <w:sz w:val="26"/>
                <w:szCs w:val="26"/>
              </w:rPr>
              <w:t>Общее отделение</w:t>
            </w:r>
          </w:p>
        </w:tc>
        <w:tc>
          <w:tcPr>
            <w:tcW w:w="5029" w:type="dxa"/>
          </w:tcPr>
          <w:p w:rsidR="002F3F80" w:rsidRDefault="002F3F80" w:rsidP="002F3F80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предоставления  индивидуально-обслуживающих и гигиенических услуг</w:t>
            </w:r>
          </w:p>
        </w:tc>
      </w:tr>
      <w:tr w:rsidR="002F3F80" w:rsidTr="004176B8">
        <w:trPr>
          <w:trHeight w:val="296"/>
        </w:trPr>
        <w:tc>
          <w:tcPr>
            <w:tcW w:w="2279" w:type="dxa"/>
          </w:tcPr>
          <w:p w:rsidR="002F3F80" w:rsidRDefault="002F3F80" w:rsidP="002F3F8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Апрель</w:t>
            </w:r>
          </w:p>
        </w:tc>
        <w:tc>
          <w:tcPr>
            <w:tcW w:w="2750" w:type="dxa"/>
          </w:tcPr>
          <w:p w:rsidR="002F3F80" w:rsidRPr="002F3F80" w:rsidRDefault="002F3F80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</w:t>
            </w:r>
          </w:p>
        </w:tc>
        <w:tc>
          <w:tcPr>
            <w:tcW w:w="5029" w:type="dxa"/>
          </w:tcPr>
          <w:p w:rsidR="002F3F80" w:rsidRPr="002F3F80" w:rsidRDefault="002F3F80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29" w:type="dxa"/>
          </w:tcPr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соблюдения требований по охране труда и техники безопасности, противопожарная безопасность:</w:t>
            </w:r>
          </w:p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своевременность проведения инструктажей;</w:t>
            </w:r>
          </w:p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порядок ведения журналов регистрации;</w:t>
            </w:r>
          </w:p>
          <w:p w:rsidR="002F3F80" w:rsidRDefault="002F3F80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наличие инструкций, планов эвакуации и др.;</w:t>
            </w:r>
          </w:p>
          <w:p w:rsidR="002F3F80" w:rsidRDefault="002F3F80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контроль за соблюдением организации и правил курения.</w:t>
            </w:r>
          </w:p>
        </w:tc>
      </w:tr>
      <w:tr w:rsidR="00CC388A" w:rsidTr="00CC388A">
        <w:trPr>
          <w:trHeight w:val="296"/>
        </w:trPr>
        <w:tc>
          <w:tcPr>
            <w:tcW w:w="2279" w:type="dxa"/>
            <w:vMerge w:val="restart"/>
            <w:tcBorders>
              <w:top w:val="nil"/>
            </w:tcBorders>
          </w:tcPr>
          <w:p w:rsidR="00CC388A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C388A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C388A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C388A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CC388A" w:rsidRPr="002F3F80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вторая</w:t>
            </w:r>
          </w:p>
        </w:tc>
        <w:tc>
          <w:tcPr>
            <w:tcW w:w="5029" w:type="dxa"/>
          </w:tcPr>
          <w:p w:rsidR="00CC388A" w:rsidRPr="002F3F80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29" w:type="dxa"/>
          </w:tcPr>
          <w:p w:rsidR="00CC388A" w:rsidRDefault="00CC388A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 качества организации досуга,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культурно-познавательных мероприятий:</w:t>
            </w:r>
          </w:p>
          <w:p w:rsidR="00CC388A" w:rsidRDefault="00CC388A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организация доступности предоставления журналов, прессы, книг, настольных игр, просмотра фильмов, доступа в интернет и др.</w:t>
            </w:r>
          </w:p>
          <w:p w:rsidR="00CC388A" w:rsidRDefault="00CC388A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организация работы кружков, клубов по интересам, проведение плановых мероприятий;</w:t>
            </w:r>
          </w:p>
          <w:p w:rsidR="00CC388A" w:rsidRDefault="00CC388A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привлечение волонтеров, сторонних организаций;</w:t>
            </w:r>
          </w:p>
          <w:p w:rsidR="00CC388A" w:rsidRDefault="00CC388A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участие в городских, районных, областных мероприятиях</w:t>
            </w:r>
          </w:p>
          <w:p w:rsidR="00CC388A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наличие и своевременное заполнение всех журналов, табелей учета услуг</w:t>
            </w:r>
          </w:p>
        </w:tc>
      </w:tr>
      <w:tr w:rsidR="00CC388A" w:rsidTr="00CC388A">
        <w:trPr>
          <w:trHeight w:val="296"/>
        </w:trPr>
        <w:tc>
          <w:tcPr>
            <w:tcW w:w="2279" w:type="dxa"/>
            <w:vMerge/>
            <w:tcBorders>
              <w:top w:val="nil"/>
            </w:tcBorders>
          </w:tcPr>
          <w:p w:rsidR="00CC388A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CC388A" w:rsidRPr="002F3F80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третья</w:t>
            </w:r>
          </w:p>
        </w:tc>
        <w:tc>
          <w:tcPr>
            <w:tcW w:w="5029" w:type="dxa"/>
          </w:tcPr>
          <w:p w:rsidR="00CC388A" w:rsidRPr="002F3F80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СРО</w:t>
            </w:r>
          </w:p>
        </w:tc>
        <w:tc>
          <w:tcPr>
            <w:tcW w:w="5029" w:type="dxa"/>
          </w:tcPr>
          <w:p w:rsidR="00CC388A" w:rsidRDefault="00CC388A" w:rsidP="002F3F80">
            <w:pPr>
              <w:ind w:right="-17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соблюдения порядка формирования, ведения и хранения личных дел получателей социальных услуг</w:t>
            </w:r>
          </w:p>
        </w:tc>
      </w:tr>
      <w:tr w:rsidR="00CC388A" w:rsidTr="00CC388A">
        <w:trPr>
          <w:trHeight w:val="296"/>
        </w:trPr>
        <w:tc>
          <w:tcPr>
            <w:tcW w:w="2279" w:type="dxa"/>
            <w:vMerge/>
            <w:tcBorders>
              <w:top w:val="nil"/>
            </w:tcBorders>
          </w:tcPr>
          <w:p w:rsidR="00CC388A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CC388A" w:rsidRPr="002F3F80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третья</w:t>
            </w:r>
          </w:p>
        </w:tc>
        <w:tc>
          <w:tcPr>
            <w:tcW w:w="5029" w:type="dxa"/>
          </w:tcPr>
          <w:p w:rsidR="00CC388A" w:rsidRPr="002F3F80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Общее отделение, отделение реабилитации, буфет, пищеблок</w:t>
            </w:r>
          </w:p>
        </w:tc>
        <w:tc>
          <w:tcPr>
            <w:tcW w:w="5029" w:type="dxa"/>
          </w:tcPr>
          <w:p w:rsidR="00CC388A" w:rsidRDefault="00CC388A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питанием в соответствии с утвержденными нормативами: - контроль за процессом подачи и приема пищи вне помещения столовой;</w:t>
            </w:r>
          </w:p>
          <w:p w:rsidR="00CC388A" w:rsidRDefault="00CC388A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соответствия типу питания;</w:t>
            </w:r>
          </w:p>
          <w:p w:rsidR="00CC388A" w:rsidRDefault="00CC388A" w:rsidP="002F3F80">
            <w:pPr>
              <w:ind w:right="-17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контроль качества приготовления пищи.</w:t>
            </w:r>
          </w:p>
        </w:tc>
      </w:tr>
      <w:tr w:rsidR="00CC388A" w:rsidTr="00CC388A">
        <w:trPr>
          <w:trHeight w:val="296"/>
        </w:trPr>
        <w:tc>
          <w:tcPr>
            <w:tcW w:w="2279" w:type="dxa"/>
            <w:vMerge/>
            <w:tcBorders>
              <w:top w:val="nil"/>
            </w:tcBorders>
          </w:tcPr>
          <w:p w:rsidR="00CC388A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CC388A" w:rsidRPr="002F3F80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Четвертая </w:t>
            </w:r>
          </w:p>
        </w:tc>
        <w:tc>
          <w:tcPr>
            <w:tcW w:w="5029" w:type="dxa"/>
          </w:tcPr>
          <w:p w:rsidR="00CC388A" w:rsidRPr="002F3F80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Отделение реабилитации</w:t>
            </w:r>
          </w:p>
        </w:tc>
        <w:tc>
          <w:tcPr>
            <w:tcW w:w="5029" w:type="dxa"/>
          </w:tcPr>
          <w:p w:rsidR="00CC388A" w:rsidRDefault="00CC388A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санитарно-гигиенических норм, требований к безопасности – соблюдение графиков уборки помещений, качество уборки;</w:t>
            </w:r>
          </w:p>
          <w:p w:rsidR="00CC388A" w:rsidRDefault="00CC388A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соблюдение температурных режимов, влажности, условия хранения, сроки, порядок выдачи и применения дезинфицирующих и моющих средств;</w:t>
            </w:r>
          </w:p>
          <w:p w:rsidR="00CC388A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правил хранения и выдачи лекарственных препаратов</w:t>
            </w:r>
          </w:p>
        </w:tc>
      </w:tr>
      <w:tr w:rsidR="00CC388A" w:rsidTr="004176B8">
        <w:trPr>
          <w:trHeight w:val="296"/>
        </w:trPr>
        <w:tc>
          <w:tcPr>
            <w:tcW w:w="2279" w:type="dxa"/>
          </w:tcPr>
          <w:p w:rsidR="00CC388A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CC388A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четвертая</w:t>
            </w:r>
          </w:p>
        </w:tc>
        <w:tc>
          <w:tcPr>
            <w:tcW w:w="5029" w:type="dxa"/>
          </w:tcPr>
          <w:p w:rsidR="00CC388A" w:rsidRDefault="00CC388A" w:rsidP="002F3F80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29" w:type="dxa"/>
          </w:tcPr>
          <w:p w:rsidR="00CC388A" w:rsidRDefault="00CC388A" w:rsidP="002F3F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100% проведение диспансеризации и ежегодного углубленного медицинского осмотра узкими специалистами ОГБУЗ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Кадыйская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РБ» и выполнение рекомендации по дальнейшему лечению</w:t>
            </w:r>
          </w:p>
        </w:tc>
      </w:tr>
      <w:tr w:rsidR="00CC388A" w:rsidTr="004176B8">
        <w:trPr>
          <w:trHeight w:val="296"/>
        </w:trPr>
        <w:tc>
          <w:tcPr>
            <w:tcW w:w="2279" w:type="dxa"/>
            <w:vMerge w:val="restart"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  <w:tc>
          <w:tcPr>
            <w:tcW w:w="2750" w:type="dxa"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</w:t>
            </w:r>
          </w:p>
        </w:tc>
        <w:tc>
          <w:tcPr>
            <w:tcW w:w="5029" w:type="dxa"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Общее отделение</w:t>
            </w:r>
          </w:p>
        </w:tc>
        <w:tc>
          <w:tcPr>
            <w:tcW w:w="5029" w:type="dxa"/>
          </w:tcPr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санитарно-гигиенических норм, требований к безопасности – соблюдение графиков уборки помещений, качество уборки;</w:t>
            </w:r>
          </w:p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температурных режимов, влажности, условия хранения, сроки, порядок выдачи и применения дезинфицирующих и моющих средств;</w:t>
            </w:r>
          </w:p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правил хранения и выдачи лекарственных препаратов</w:t>
            </w:r>
          </w:p>
        </w:tc>
      </w:tr>
      <w:tr w:rsidR="00CC388A" w:rsidTr="004176B8">
        <w:trPr>
          <w:trHeight w:val="296"/>
        </w:trPr>
        <w:tc>
          <w:tcPr>
            <w:tcW w:w="2279" w:type="dxa"/>
            <w:vMerge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вторая</w:t>
            </w:r>
          </w:p>
        </w:tc>
        <w:tc>
          <w:tcPr>
            <w:tcW w:w="5029" w:type="dxa"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29" w:type="dxa"/>
          </w:tcPr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организации трудовой деятельности:</w:t>
            </w:r>
          </w:p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создание условий осуществления трудовой деятельности;</w:t>
            </w:r>
          </w:p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соответствие выданным рекомендациям по осуществлению трудовой деятельности</w:t>
            </w:r>
          </w:p>
        </w:tc>
      </w:tr>
      <w:tr w:rsidR="00CC388A" w:rsidTr="004176B8">
        <w:trPr>
          <w:trHeight w:val="296"/>
        </w:trPr>
        <w:tc>
          <w:tcPr>
            <w:tcW w:w="2279" w:type="dxa"/>
            <w:vMerge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третья</w:t>
            </w:r>
          </w:p>
        </w:tc>
        <w:tc>
          <w:tcPr>
            <w:tcW w:w="5029" w:type="dxa"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Отделение реабилитации</w:t>
            </w:r>
          </w:p>
        </w:tc>
        <w:tc>
          <w:tcPr>
            <w:tcW w:w="5029" w:type="dxa"/>
          </w:tcPr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предоставления  индивидуально-обслуживающих и гигиенических услуг</w:t>
            </w:r>
          </w:p>
        </w:tc>
      </w:tr>
      <w:tr w:rsidR="00CC388A" w:rsidTr="004176B8">
        <w:trPr>
          <w:trHeight w:val="296"/>
        </w:trPr>
        <w:tc>
          <w:tcPr>
            <w:tcW w:w="2279" w:type="dxa"/>
            <w:vMerge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третья</w:t>
            </w:r>
          </w:p>
        </w:tc>
        <w:tc>
          <w:tcPr>
            <w:tcW w:w="5029" w:type="dxa"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выбору</w:t>
            </w:r>
          </w:p>
        </w:tc>
        <w:tc>
          <w:tcPr>
            <w:tcW w:w="5029" w:type="dxa"/>
          </w:tcPr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предоставления медицинских услуг:</w:t>
            </w:r>
          </w:p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обоснование услуги, процедуры (заявление, назначение врача)</w:t>
            </w:r>
          </w:p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наличие потребности;</w:t>
            </w:r>
          </w:p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соответствие, своевременность и полнота оказания медицинских услуг;</w:t>
            </w:r>
          </w:p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алгоритма проведения процедуры;</w:t>
            </w:r>
          </w:p>
          <w:p w:rsidR="00CC388A" w:rsidRDefault="00CC388A" w:rsidP="00CC388A">
            <w:pPr>
              <w:ind w:right="-17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качество ведения документации, наличие и своевременное заполнение журналов, табелей учета, услуг, листов</w:t>
            </w:r>
          </w:p>
        </w:tc>
      </w:tr>
      <w:tr w:rsidR="00CC388A" w:rsidTr="00CC388A">
        <w:trPr>
          <w:trHeight w:val="296"/>
        </w:trPr>
        <w:tc>
          <w:tcPr>
            <w:tcW w:w="2279" w:type="dxa"/>
            <w:vMerge w:val="restart"/>
            <w:tcBorders>
              <w:top w:val="nil"/>
            </w:tcBorders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четвертая</w:t>
            </w:r>
          </w:p>
        </w:tc>
        <w:tc>
          <w:tcPr>
            <w:tcW w:w="5029" w:type="dxa"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Отделение милосердия</w:t>
            </w:r>
          </w:p>
        </w:tc>
        <w:tc>
          <w:tcPr>
            <w:tcW w:w="5029" w:type="dxa"/>
          </w:tcPr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материальными ресурсами согласно государственного стандарта:</w:t>
            </w:r>
          </w:p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предоставление площади жилых помещений в соответствии с нормативами;</w:t>
            </w:r>
          </w:p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оснащение комнат мебелью и инвентарем (постельные принадлежности, мягкий инвентарь)</w:t>
            </w:r>
          </w:p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обеспечение мягким инвентарем согласно нормативам по сезону (одежда, обувь, нательное белье, головные уборы и др.)</w:t>
            </w:r>
          </w:p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проверка сохранности личных вещей – описи вещей, фактическое наличие, состояние, акты сохранности, условия хранения на складе и др.</w:t>
            </w:r>
          </w:p>
        </w:tc>
      </w:tr>
      <w:tr w:rsidR="00CC388A" w:rsidTr="004176B8">
        <w:trPr>
          <w:trHeight w:val="296"/>
        </w:trPr>
        <w:tc>
          <w:tcPr>
            <w:tcW w:w="2279" w:type="dxa"/>
            <w:vMerge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четвертая</w:t>
            </w:r>
          </w:p>
        </w:tc>
        <w:tc>
          <w:tcPr>
            <w:tcW w:w="5029" w:type="dxa"/>
          </w:tcPr>
          <w:p w:rsidR="00CC388A" w:rsidRDefault="00CC388A" w:rsidP="00CC388A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29" w:type="dxa"/>
          </w:tcPr>
          <w:p w:rsidR="00CC388A" w:rsidRDefault="00CC388A" w:rsidP="00CC38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100% обеспечение инвалидов, ПСУ, индивидуально подобранными в соответствии с ИПРА техническими средствами реабилитации</w:t>
            </w:r>
          </w:p>
        </w:tc>
      </w:tr>
      <w:tr w:rsidR="00FC19E1" w:rsidTr="004176B8">
        <w:trPr>
          <w:trHeight w:val="296"/>
        </w:trPr>
        <w:tc>
          <w:tcPr>
            <w:tcW w:w="2279" w:type="dxa"/>
            <w:vMerge w:val="restart"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Июнь</w:t>
            </w:r>
          </w:p>
        </w:tc>
        <w:tc>
          <w:tcPr>
            <w:tcW w:w="2750" w:type="dxa"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</w:t>
            </w:r>
          </w:p>
        </w:tc>
        <w:tc>
          <w:tcPr>
            <w:tcW w:w="5029" w:type="dxa"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Отделение милосердия</w:t>
            </w:r>
          </w:p>
        </w:tc>
        <w:tc>
          <w:tcPr>
            <w:tcW w:w="5029" w:type="dxa"/>
          </w:tcPr>
          <w:p w:rsidR="00FC19E1" w:rsidRDefault="00FC19E1" w:rsidP="00FC19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санитарно-гигиенических норм, требований к безопасности – соблюдение графиков уборки помещений, качество уборки;</w:t>
            </w:r>
          </w:p>
          <w:p w:rsidR="00FC19E1" w:rsidRDefault="00FC19E1" w:rsidP="00FC19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температурных режимов, влажности, условия хранения, сроки, порядок выдачи и применения дезинфицирующих и моющих средств;</w:t>
            </w:r>
          </w:p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соблюдение правил хранения и выдачи лекарственных препаратов</w:t>
            </w:r>
          </w:p>
        </w:tc>
      </w:tr>
      <w:tr w:rsidR="00FC19E1" w:rsidTr="004176B8">
        <w:trPr>
          <w:trHeight w:val="296"/>
        </w:trPr>
        <w:tc>
          <w:tcPr>
            <w:tcW w:w="2279" w:type="dxa"/>
            <w:vMerge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</w:t>
            </w:r>
          </w:p>
        </w:tc>
        <w:tc>
          <w:tcPr>
            <w:tcW w:w="5029" w:type="dxa"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Отделение милосердия</w:t>
            </w:r>
          </w:p>
        </w:tc>
        <w:tc>
          <w:tcPr>
            <w:tcW w:w="5029" w:type="dxa"/>
          </w:tcPr>
          <w:p w:rsidR="00FC19E1" w:rsidRDefault="00FC19E1" w:rsidP="00FC19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предоставления  индивидуально-обслуживающих и гигиенических услуг</w:t>
            </w:r>
          </w:p>
        </w:tc>
      </w:tr>
      <w:tr w:rsidR="00FC19E1" w:rsidTr="004176B8">
        <w:trPr>
          <w:trHeight w:val="296"/>
        </w:trPr>
        <w:tc>
          <w:tcPr>
            <w:tcW w:w="2279" w:type="dxa"/>
            <w:vMerge w:val="restart"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29" w:type="dxa"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29" w:type="dxa"/>
          </w:tcPr>
          <w:p w:rsidR="00FC19E1" w:rsidRDefault="00FC19E1" w:rsidP="00FC19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предоставления медицинских услуг:</w:t>
            </w:r>
          </w:p>
          <w:p w:rsidR="00FC19E1" w:rsidRDefault="00FC19E1" w:rsidP="00FC19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обоснование услуги, процедуры (заявление, назначение врача)</w:t>
            </w:r>
          </w:p>
          <w:p w:rsidR="00FC19E1" w:rsidRDefault="00FC19E1" w:rsidP="00FC19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наличие потребности;</w:t>
            </w:r>
          </w:p>
          <w:p w:rsidR="00FC19E1" w:rsidRDefault="00FC19E1" w:rsidP="00FC19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соответствие, своевременность и полнота оказания медицинских услуг;</w:t>
            </w:r>
          </w:p>
          <w:p w:rsidR="00FC19E1" w:rsidRDefault="00FC19E1" w:rsidP="00FC19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алгоритма проведения процедуры;</w:t>
            </w:r>
          </w:p>
          <w:p w:rsidR="00FC19E1" w:rsidRDefault="00FC19E1" w:rsidP="00FC19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качество ведения документации, наличие и своевременное заполнение журналов, табелей учета, услуг, листов</w:t>
            </w:r>
          </w:p>
        </w:tc>
      </w:tr>
      <w:tr w:rsidR="00FC19E1" w:rsidTr="004176B8">
        <w:trPr>
          <w:trHeight w:val="296"/>
        </w:trPr>
        <w:tc>
          <w:tcPr>
            <w:tcW w:w="2279" w:type="dxa"/>
            <w:vMerge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вторая</w:t>
            </w:r>
          </w:p>
        </w:tc>
        <w:tc>
          <w:tcPr>
            <w:tcW w:w="5029" w:type="dxa"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29" w:type="dxa"/>
          </w:tcPr>
          <w:p w:rsidR="00FC19E1" w:rsidRDefault="00FC19E1" w:rsidP="00FC19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этнических норм поведения при взаимодействии с проживающими гражданами в учреждении</w:t>
            </w:r>
          </w:p>
        </w:tc>
      </w:tr>
      <w:tr w:rsidR="00FC19E1" w:rsidTr="004176B8">
        <w:trPr>
          <w:trHeight w:val="296"/>
        </w:trPr>
        <w:tc>
          <w:tcPr>
            <w:tcW w:w="2279" w:type="dxa"/>
            <w:vMerge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третья</w:t>
            </w:r>
          </w:p>
        </w:tc>
        <w:tc>
          <w:tcPr>
            <w:tcW w:w="5029" w:type="dxa"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29" w:type="dxa"/>
          </w:tcPr>
          <w:p w:rsidR="00FC19E1" w:rsidRDefault="00FC19E1" w:rsidP="00FC19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100% укомплектование учреждения работникам необходимой квалификации</w:t>
            </w:r>
          </w:p>
        </w:tc>
      </w:tr>
      <w:tr w:rsidR="00FC19E1" w:rsidTr="004176B8">
        <w:trPr>
          <w:trHeight w:val="296"/>
        </w:trPr>
        <w:tc>
          <w:tcPr>
            <w:tcW w:w="2279" w:type="dxa"/>
            <w:vMerge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50" w:type="dxa"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четвертая</w:t>
            </w:r>
          </w:p>
        </w:tc>
        <w:tc>
          <w:tcPr>
            <w:tcW w:w="5029" w:type="dxa"/>
          </w:tcPr>
          <w:p w:rsidR="00FC19E1" w:rsidRDefault="00FC19E1" w:rsidP="00FC19E1">
            <w:pPr>
              <w:ind w:right="-1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29" w:type="dxa"/>
          </w:tcPr>
          <w:p w:rsidR="00FC19E1" w:rsidRDefault="00FC19E1" w:rsidP="00FC19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качества организации хранения, учета  и отпуска лекарственных препаратов и медикаментов на складе</w:t>
            </w:r>
          </w:p>
        </w:tc>
      </w:tr>
    </w:tbl>
    <w:p w:rsidR="001D5B90" w:rsidRPr="001D5B90" w:rsidRDefault="001D5B90" w:rsidP="001D5B90">
      <w:pPr>
        <w:spacing w:after="0"/>
        <w:ind w:right="-172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1D5B90" w:rsidRPr="001D5B90" w:rsidSect="001D5B9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953"/>
    <w:rsid w:val="001D5B90"/>
    <w:rsid w:val="002D04CC"/>
    <w:rsid w:val="002F3F80"/>
    <w:rsid w:val="00362861"/>
    <w:rsid w:val="004176B8"/>
    <w:rsid w:val="006C4953"/>
    <w:rsid w:val="006D2017"/>
    <w:rsid w:val="006E5D81"/>
    <w:rsid w:val="00A27158"/>
    <w:rsid w:val="00A7084D"/>
    <w:rsid w:val="00CC388A"/>
    <w:rsid w:val="00DF2119"/>
    <w:rsid w:val="00FC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7FDD6"/>
  <w15:chartTrackingRefBased/>
  <w15:docId w15:val="{CC70D328-0987-4D11-8D4C-4E099D3D7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5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2026-01-15T09:49:00Z</dcterms:created>
  <dcterms:modified xsi:type="dcterms:W3CDTF">2026-01-15T11:14:00Z</dcterms:modified>
</cp:coreProperties>
</file>